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13022C" w14:textId="77777777" w:rsidR="00A96363" w:rsidRDefault="001704E6" w:rsidP="001704E6">
      <w:pPr>
        <w:pStyle w:val="ListParagraph"/>
        <w:numPr>
          <w:ilvl w:val="0"/>
          <w:numId w:val="1"/>
        </w:numPr>
      </w:pPr>
      <w:r>
        <w:t>Please remove the newsletter email request on the home page and any subsequent web pages.</w:t>
      </w:r>
    </w:p>
    <w:p w14:paraId="051C4C4F" w14:textId="30801888" w:rsidR="004C2F1D" w:rsidRDefault="004C2F1D" w:rsidP="001704E6">
      <w:pPr>
        <w:pStyle w:val="ListParagraph"/>
        <w:numPr>
          <w:ilvl w:val="0"/>
          <w:numId w:val="1"/>
        </w:numPr>
      </w:pPr>
      <w:r>
        <w:t>Please change the copyright year at the bottom of all pages to 2014.</w:t>
      </w:r>
    </w:p>
    <w:p w14:paraId="0CF7F760" w14:textId="77777777" w:rsidR="00D50601" w:rsidRDefault="00D50601" w:rsidP="00D50601">
      <w:pPr>
        <w:pStyle w:val="ListParagraph"/>
        <w:numPr>
          <w:ilvl w:val="0"/>
          <w:numId w:val="1"/>
        </w:numPr>
      </w:pPr>
      <w:r>
        <w:t>Please remove the navigation buttons on the bottom of each page and replace them with the following buttons, in order from left to right:</w:t>
      </w:r>
    </w:p>
    <w:p w14:paraId="78987CC8" w14:textId="1FD9D4F3" w:rsidR="00D50601" w:rsidRDefault="00D50601" w:rsidP="00D50601">
      <w:pPr>
        <w:pStyle w:val="ListParagraph"/>
        <w:numPr>
          <w:ilvl w:val="0"/>
          <w:numId w:val="1"/>
        </w:numPr>
      </w:pPr>
      <w:r>
        <w:t>“Home” “About Us” “News” “Productions” “Investors” “Contact Us”</w:t>
      </w:r>
    </w:p>
    <w:p w14:paraId="29A816D1" w14:textId="36665081" w:rsidR="004C2F1D" w:rsidRDefault="004A4FC2" w:rsidP="001704E6">
      <w:pPr>
        <w:pStyle w:val="ListParagraph"/>
        <w:numPr>
          <w:ilvl w:val="0"/>
          <w:numId w:val="1"/>
        </w:numPr>
      </w:pPr>
      <w:r>
        <w:t xml:space="preserve">Please replace the images of the “Latest Works” from 1.) </w:t>
      </w:r>
      <w:proofErr w:type="gramStart"/>
      <w:r>
        <w:t>top</w:t>
      </w:r>
      <w:proofErr w:type="gramEnd"/>
      <w:r>
        <w:t xml:space="preserve"> right, 2.) </w:t>
      </w:r>
      <w:proofErr w:type="gramStart"/>
      <w:r>
        <w:t>top</w:t>
      </w:r>
      <w:proofErr w:type="gramEnd"/>
      <w:r>
        <w:t xml:space="preserve"> left, 3.) </w:t>
      </w:r>
      <w:proofErr w:type="gramStart"/>
      <w:r>
        <w:t>bottom</w:t>
      </w:r>
      <w:proofErr w:type="gramEnd"/>
      <w:r>
        <w:t xml:space="preserve"> left and 4.) </w:t>
      </w:r>
      <w:proofErr w:type="gramStart"/>
      <w:r>
        <w:t>bottom</w:t>
      </w:r>
      <w:proofErr w:type="gramEnd"/>
      <w:r>
        <w:t xml:space="preserve"> right</w:t>
      </w:r>
      <w:r w:rsidR="00D50601">
        <w:t>. However, please make sure that the same red hue is used to cover these images, in order to keep the design consistent throughout the webpages. Here are the images that I would like to use in place of the current tattoo images</w:t>
      </w:r>
      <w:r>
        <w:t>:</w:t>
      </w:r>
    </w:p>
    <w:p w14:paraId="6D017273" w14:textId="77777777" w:rsidR="004A4FC2" w:rsidRDefault="004A4FC2" w:rsidP="004A4FC2">
      <w:pPr>
        <w:pStyle w:val="ListParagraph"/>
      </w:pPr>
    </w:p>
    <w:p w14:paraId="5278AADE" w14:textId="619C9339" w:rsidR="004A4FC2" w:rsidRDefault="004A4FC2" w:rsidP="004A4FC2">
      <w:pPr>
        <w:pStyle w:val="ListParagraph"/>
      </w:pPr>
      <w:r>
        <w:t xml:space="preserve">1.) </w:t>
      </w:r>
      <w:r>
        <w:rPr>
          <w:noProof/>
        </w:rPr>
        <w:drawing>
          <wp:inline distT="0" distB="0" distL="0" distR="0" wp14:anchorId="4EC8EE50" wp14:editId="0D6B4F87">
            <wp:extent cx="2737720" cy="1672574"/>
            <wp:effectExtent l="0" t="0" r="5715" b="4445"/>
            <wp:docPr id="5" name="Picture 5" descr="Macintosh HD:Users:luisfrausto:Desktop:sony-4k-f65-cam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luisfrausto:Desktop:sony-4k-f65-camer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38011" cy="1672752"/>
                    </a:xfrm>
                    <a:prstGeom prst="rect">
                      <a:avLst/>
                    </a:prstGeom>
                    <a:noFill/>
                    <a:ln>
                      <a:noFill/>
                    </a:ln>
                  </pic:spPr>
                </pic:pic>
              </a:graphicData>
            </a:graphic>
          </wp:inline>
        </w:drawing>
      </w:r>
    </w:p>
    <w:p w14:paraId="26EBE38E" w14:textId="77777777" w:rsidR="004A4FC2" w:rsidRDefault="004A4FC2" w:rsidP="004A4FC2">
      <w:pPr>
        <w:pStyle w:val="ListParagraph"/>
      </w:pPr>
    </w:p>
    <w:p w14:paraId="06AFE992" w14:textId="6DBD0BE3" w:rsidR="004A4FC2" w:rsidRDefault="004A4FC2" w:rsidP="004A4FC2">
      <w:pPr>
        <w:pStyle w:val="ListParagraph"/>
      </w:pPr>
      <w:r>
        <w:t xml:space="preserve">2.) </w:t>
      </w:r>
      <w:r>
        <w:rPr>
          <w:noProof/>
        </w:rPr>
        <w:drawing>
          <wp:inline distT="0" distB="0" distL="0" distR="0" wp14:anchorId="087DFDAD" wp14:editId="64799336">
            <wp:extent cx="1731592" cy="2163737"/>
            <wp:effectExtent l="0" t="0" r="0" b="0"/>
            <wp:docPr id="2" name="Picture 2" descr="Macintosh HD:Users:luisfrausto:Desktop:film-re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uisfrausto:Desktop:film-ree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31805" cy="2164003"/>
                    </a:xfrm>
                    <a:prstGeom prst="rect">
                      <a:avLst/>
                    </a:prstGeom>
                    <a:noFill/>
                    <a:ln>
                      <a:noFill/>
                    </a:ln>
                  </pic:spPr>
                </pic:pic>
              </a:graphicData>
            </a:graphic>
          </wp:inline>
        </w:drawing>
      </w:r>
    </w:p>
    <w:p w14:paraId="428578F5" w14:textId="04984BB2" w:rsidR="004A4FC2" w:rsidRDefault="004A4FC2" w:rsidP="004A4FC2">
      <w:pPr>
        <w:pStyle w:val="ListParagraph"/>
      </w:pPr>
    </w:p>
    <w:p w14:paraId="0C306CA2" w14:textId="60C86030" w:rsidR="004A4FC2" w:rsidRDefault="004A4FC2" w:rsidP="004A4FC2">
      <w:pPr>
        <w:pStyle w:val="ListParagraph"/>
      </w:pPr>
      <w:r>
        <w:lastRenderedPageBreak/>
        <w:t xml:space="preserve">3.) </w:t>
      </w:r>
      <w:r>
        <w:rPr>
          <w:noProof/>
        </w:rPr>
        <w:drawing>
          <wp:inline distT="0" distB="0" distL="0" distR="0" wp14:anchorId="3F4CC482" wp14:editId="5B87489F">
            <wp:extent cx="2504209" cy="1789260"/>
            <wp:effectExtent l="0" t="0" r="10795" b="0"/>
            <wp:docPr id="3" name="Picture 3" descr="Macintosh HD:Users:luisfrausto:Desktop:Thea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luisfrausto:Desktop:Theatr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4209" cy="1789260"/>
                    </a:xfrm>
                    <a:prstGeom prst="rect">
                      <a:avLst/>
                    </a:prstGeom>
                    <a:noFill/>
                    <a:ln>
                      <a:noFill/>
                    </a:ln>
                  </pic:spPr>
                </pic:pic>
              </a:graphicData>
            </a:graphic>
          </wp:inline>
        </w:drawing>
      </w:r>
    </w:p>
    <w:p w14:paraId="157E1597" w14:textId="77777777" w:rsidR="004A4FC2" w:rsidRDefault="004A4FC2" w:rsidP="004A4FC2">
      <w:pPr>
        <w:pStyle w:val="ListParagraph"/>
      </w:pPr>
    </w:p>
    <w:p w14:paraId="57833511" w14:textId="4CDDBA59" w:rsidR="000D4747" w:rsidRDefault="004A4FC2" w:rsidP="00D50601">
      <w:pPr>
        <w:pStyle w:val="ListParagraph"/>
      </w:pPr>
      <w:r>
        <w:t xml:space="preserve">4.) </w:t>
      </w:r>
      <w:r>
        <w:rPr>
          <w:noProof/>
        </w:rPr>
        <w:drawing>
          <wp:inline distT="0" distB="0" distL="0" distR="0" wp14:anchorId="61E29FD1" wp14:editId="5CFEB9AA">
            <wp:extent cx="2074492" cy="1996938"/>
            <wp:effectExtent l="0" t="0" r="8890" b="10160"/>
            <wp:docPr id="4" name="Picture 4" descr="Macintosh HD:Users:luisfrausto:Desktop:Sexy Lips.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luisfrausto:Desktop:Sexy Lips.tif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75526" cy="1997934"/>
                    </a:xfrm>
                    <a:prstGeom prst="rect">
                      <a:avLst/>
                    </a:prstGeom>
                    <a:noFill/>
                    <a:ln>
                      <a:noFill/>
                    </a:ln>
                  </pic:spPr>
                </pic:pic>
              </a:graphicData>
            </a:graphic>
          </wp:inline>
        </w:drawing>
      </w:r>
    </w:p>
    <w:p w14:paraId="003ED8BB" w14:textId="77777777" w:rsidR="00826F2E" w:rsidRDefault="00826F2E" w:rsidP="000D4747">
      <w:pPr>
        <w:pStyle w:val="ListParagraph"/>
      </w:pPr>
    </w:p>
    <w:p w14:paraId="7D1D9529" w14:textId="5C141EEB" w:rsidR="000D4747" w:rsidRDefault="0077566B" w:rsidP="001704E6">
      <w:pPr>
        <w:pStyle w:val="ListParagraph"/>
        <w:numPr>
          <w:ilvl w:val="0"/>
          <w:numId w:val="1"/>
        </w:numPr>
      </w:pPr>
      <w:r>
        <w:t>Productions content:</w:t>
      </w:r>
    </w:p>
    <w:p w14:paraId="53D477B1" w14:textId="0CFE1598" w:rsidR="00D773D1" w:rsidRDefault="00D773D1" w:rsidP="00D773D1">
      <w:pPr>
        <w:pStyle w:val="ListParagraph"/>
      </w:pPr>
      <w:r>
        <w:t>“If you are an Accredited Investor and are interested in diversifying your portfolio, please visit our Investor web page to inquire about investing in our upcoming film and television projects.</w:t>
      </w:r>
    </w:p>
    <w:p w14:paraId="079E551F" w14:textId="77777777" w:rsidR="00D50601" w:rsidRDefault="00D50601" w:rsidP="00D773D1">
      <w:pPr>
        <w:pStyle w:val="ListParagraph"/>
      </w:pPr>
    </w:p>
    <w:p w14:paraId="60343A43" w14:textId="4EABF86D" w:rsidR="00D50601" w:rsidRDefault="00D50601" w:rsidP="00D773D1">
      <w:pPr>
        <w:pStyle w:val="ListParagraph"/>
      </w:pPr>
      <w:r>
        <w:t xml:space="preserve">Our company complies with SEC securities laws and we are required to take reasonable steps to verify that all purchasers of these securities are </w:t>
      </w:r>
      <w:r w:rsidRPr="00D50601">
        <w:rPr>
          <w:i/>
          <w:u w:val="single"/>
        </w:rPr>
        <w:t>accredited investors</w:t>
      </w:r>
      <w:r>
        <w:t>. These offerings are made under Rule 506 of Regulation D and Rule 144A, under the Securities Act of 1933 to implement Section 201(a) of the Jumpstart Our Business Startups Act.</w:t>
      </w:r>
    </w:p>
    <w:p w14:paraId="0A8F169A" w14:textId="77777777" w:rsidR="00D773D1" w:rsidRDefault="00D773D1" w:rsidP="00D773D1">
      <w:pPr>
        <w:pStyle w:val="ListParagraph"/>
      </w:pPr>
    </w:p>
    <w:p w14:paraId="44DABF10" w14:textId="2E62D622" w:rsidR="00826F2E" w:rsidRDefault="004A4FC2" w:rsidP="00826F2E">
      <w:pPr>
        <w:pStyle w:val="ListParagraph"/>
      </w:pPr>
      <w:r w:rsidRPr="008D7B58">
        <w:rPr>
          <w:b/>
          <w:u w:val="single"/>
        </w:rPr>
        <w:t>Project 1: Feature Film</w:t>
      </w:r>
    </w:p>
    <w:p w14:paraId="68D6A710" w14:textId="613C7A33" w:rsidR="004A4FC2" w:rsidRDefault="004A4FC2" w:rsidP="00826F2E">
      <w:pPr>
        <w:pStyle w:val="ListParagraph"/>
      </w:pPr>
      <w:r>
        <w:t>Genre: Action/Sexual Thriller</w:t>
      </w:r>
    </w:p>
    <w:p w14:paraId="172E2B36" w14:textId="2471B10C" w:rsidR="004A4FC2" w:rsidRDefault="005D6F81" w:rsidP="00826F2E">
      <w:pPr>
        <w:pStyle w:val="ListParagraph"/>
      </w:pPr>
      <w:r>
        <w:t>Plot: Provided upon v</w:t>
      </w:r>
      <w:r w:rsidR="004A4FC2">
        <w:t>erif</w:t>
      </w:r>
      <w:r>
        <w:t>ication of Accredited Investor s</w:t>
      </w:r>
      <w:r w:rsidR="004A4FC2">
        <w:t>tatus</w:t>
      </w:r>
    </w:p>
    <w:p w14:paraId="716B749F" w14:textId="38A1F00D" w:rsidR="004A4FC2" w:rsidRDefault="004A4FC2" w:rsidP="00826F2E">
      <w:pPr>
        <w:pStyle w:val="ListParagraph"/>
      </w:pPr>
      <w:r>
        <w:t>Atta</w:t>
      </w:r>
      <w:r w:rsidR="00314B6A">
        <w:t>ched Talent</w:t>
      </w:r>
      <w:r>
        <w:t xml:space="preserve">: </w:t>
      </w:r>
      <w:r w:rsidR="005D6F81">
        <w:t>To be determined</w:t>
      </w:r>
    </w:p>
    <w:p w14:paraId="6828F095" w14:textId="3942DFF6" w:rsidR="004A4FC2" w:rsidRDefault="00314B6A" w:rsidP="00826F2E">
      <w:pPr>
        <w:pStyle w:val="ListParagraph"/>
      </w:pPr>
      <w:r>
        <w:t xml:space="preserve">Theatrical </w:t>
      </w:r>
      <w:r w:rsidR="004A4FC2">
        <w:t xml:space="preserve">Distribution: </w:t>
      </w:r>
      <w:r w:rsidR="00D166CE">
        <w:t xml:space="preserve">Freestyle </w:t>
      </w:r>
      <w:proofErr w:type="gramStart"/>
      <w:r w:rsidR="00D166CE">
        <w:t xml:space="preserve">Releasing ( </w:t>
      </w:r>
      <w:proofErr w:type="gramEnd"/>
      <w:r w:rsidR="00D166CE">
        <w:fldChar w:fldCharType="begin"/>
      </w:r>
      <w:r w:rsidR="00D166CE">
        <w:instrText xml:space="preserve"> HYPERLINK "http://www.FrestyleReleasing.com" </w:instrText>
      </w:r>
      <w:r w:rsidR="00D166CE">
        <w:fldChar w:fldCharType="separate"/>
      </w:r>
      <w:r w:rsidR="00D166CE" w:rsidRPr="00490513">
        <w:rPr>
          <w:rStyle w:val="Hyperlink"/>
        </w:rPr>
        <w:t>www.FrestyleReleasing.com</w:t>
      </w:r>
      <w:r w:rsidR="00D166CE">
        <w:fldChar w:fldCharType="end"/>
      </w:r>
      <w:r w:rsidR="00D166CE">
        <w:t xml:space="preserve"> )</w:t>
      </w:r>
    </w:p>
    <w:p w14:paraId="3973E973" w14:textId="18C69527" w:rsidR="00D166CE" w:rsidRDefault="005D6F81" w:rsidP="00826F2E">
      <w:pPr>
        <w:pStyle w:val="ListParagraph"/>
      </w:pPr>
      <w:r>
        <w:t>Project Status: Development stage</w:t>
      </w:r>
    </w:p>
    <w:p w14:paraId="3808C782" w14:textId="77777777" w:rsidR="005D6F81" w:rsidRDefault="005D6F81" w:rsidP="00826F2E">
      <w:pPr>
        <w:pStyle w:val="ListParagraph"/>
      </w:pPr>
    </w:p>
    <w:p w14:paraId="2ECFAD6E" w14:textId="752DEC2B" w:rsidR="00D166CE" w:rsidRPr="008D7B58" w:rsidRDefault="00D166CE" w:rsidP="00826F2E">
      <w:pPr>
        <w:pStyle w:val="ListParagraph"/>
        <w:rPr>
          <w:b/>
          <w:u w:val="single"/>
        </w:rPr>
      </w:pPr>
      <w:r w:rsidRPr="008D7B58">
        <w:rPr>
          <w:b/>
          <w:u w:val="single"/>
        </w:rPr>
        <w:t>Project 2: Television Pilot</w:t>
      </w:r>
    </w:p>
    <w:p w14:paraId="703D27D4" w14:textId="50300AB1" w:rsidR="00D166CE" w:rsidRDefault="00D166CE" w:rsidP="00826F2E">
      <w:pPr>
        <w:pStyle w:val="ListParagraph"/>
      </w:pPr>
      <w:r>
        <w:t>Genre: Detective/Supernatural Thriller</w:t>
      </w:r>
    </w:p>
    <w:p w14:paraId="7DCA2D12" w14:textId="35242075" w:rsidR="00D166CE" w:rsidRDefault="00D166CE" w:rsidP="00826F2E">
      <w:pPr>
        <w:pStyle w:val="ListParagraph"/>
      </w:pPr>
      <w:r>
        <w:t>Plot: Provided upon verification of Accredited Investor status</w:t>
      </w:r>
    </w:p>
    <w:p w14:paraId="5E170B94" w14:textId="378302A2" w:rsidR="00D166CE" w:rsidRDefault="00314B6A" w:rsidP="00826F2E">
      <w:pPr>
        <w:pStyle w:val="ListParagraph"/>
      </w:pPr>
      <w:r>
        <w:t>Attached Talent</w:t>
      </w:r>
      <w:r w:rsidR="00D166CE">
        <w:t>:</w:t>
      </w:r>
      <w:r w:rsidR="005D6F81">
        <w:t xml:space="preserve"> To be determined</w:t>
      </w:r>
    </w:p>
    <w:p w14:paraId="45FDED5D" w14:textId="127AF48A" w:rsidR="00D166CE" w:rsidRDefault="00314B6A" w:rsidP="00826F2E">
      <w:pPr>
        <w:pStyle w:val="ListParagraph"/>
      </w:pPr>
      <w:r>
        <w:t xml:space="preserve">Television </w:t>
      </w:r>
      <w:r w:rsidR="00D166CE">
        <w:t>Distribution: To be determined</w:t>
      </w:r>
    </w:p>
    <w:p w14:paraId="6D337ED1" w14:textId="1207B4BA" w:rsidR="005D6F81" w:rsidRDefault="005D6F81" w:rsidP="005D6F81">
      <w:pPr>
        <w:pStyle w:val="ListParagraph"/>
      </w:pPr>
      <w:r>
        <w:t>Project Status: Development stage</w:t>
      </w:r>
    </w:p>
    <w:p w14:paraId="19084E8C" w14:textId="77777777" w:rsidR="00D166CE" w:rsidRDefault="00D166CE" w:rsidP="00826F2E">
      <w:pPr>
        <w:pStyle w:val="ListParagraph"/>
      </w:pPr>
    </w:p>
    <w:p w14:paraId="733392AB" w14:textId="256023F9" w:rsidR="00D166CE" w:rsidRPr="008D7B58" w:rsidRDefault="00D166CE" w:rsidP="00826F2E">
      <w:pPr>
        <w:pStyle w:val="ListParagraph"/>
        <w:rPr>
          <w:b/>
          <w:u w:val="single"/>
        </w:rPr>
      </w:pPr>
      <w:r w:rsidRPr="008D7B58">
        <w:rPr>
          <w:b/>
          <w:u w:val="single"/>
        </w:rPr>
        <w:t>Project 3: Feature Film</w:t>
      </w:r>
    </w:p>
    <w:p w14:paraId="1C8E97BE" w14:textId="4D817E49" w:rsidR="00D166CE" w:rsidRDefault="00D166CE" w:rsidP="00826F2E">
      <w:pPr>
        <w:pStyle w:val="ListParagraph"/>
      </w:pPr>
      <w:r>
        <w:t>Genre: Romance/Supernatural Thriller</w:t>
      </w:r>
    </w:p>
    <w:p w14:paraId="7BD6A0D7" w14:textId="3F06D134" w:rsidR="00D166CE" w:rsidRDefault="00D166CE" w:rsidP="00826F2E">
      <w:pPr>
        <w:pStyle w:val="ListParagraph"/>
      </w:pPr>
      <w:r>
        <w:t>Plot: Provided upon verification of Accredited Investor status</w:t>
      </w:r>
    </w:p>
    <w:p w14:paraId="699D87E2" w14:textId="231A7E3F" w:rsidR="00314B6A" w:rsidRDefault="00314B6A" w:rsidP="00826F2E">
      <w:pPr>
        <w:pStyle w:val="ListParagraph"/>
      </w:pPr>
      <w:r>
        <w:t xml:space="preserve">Attached Talent: </w:t>
      </w:r>
      <w:r w:rsidR="008D7B58">
        <w:t>To be determined</w:t>
      </w:r>
    </w:p>
    <w:p w14:paraId="73E54EA4" w14:textId="5596BA6E" w:rsidR="00D166CE" w:rsidRDefault="00314B6A" w:rsidP="00826F2E">
      <w:pPr>
        <w:pStyle w:val="ListParagraph"/>
      </w:pPr>
      <w:r>
        <w:t xml:space="preserve">Theatrical </w:t>
      </w:r>
      <w:r w:rsidR="00D166CE">
        <w:t xml:space="preserve">Distribution: Freestyle </w:t>
      </w:r>
      <w:proofErr w:type="gramStart"/>
      <w:r w:rsidR="00D166CE">
        <w:t xml:space="preserve">Releasing ( </w:t>
      </w:r>
      <w:proofErr w:type="gramEnd"/>
      <w:r w:rsidR="00D166CE">
        <w:fldChar w:fldCharType="begin"/>
      </w:r>
      <w:r w:rsidR="00D166CE">
        <w:instrText xml:space="preserve"> HYPERLINK "http://www.FreestyleReleasing.com" </w:instrText>
      </w:r>
      <w:r w:rsidR="00D166CE">
        <w:fldChar w:fldCharType="separate"/>
      </w:r>
      <w:r w:rsidR="00D166CE" w:rsidRPr="00490513">
        <w:rPr>
          <w:rStyle w:val="Hyperlink"/>
        </w:rPr>
        <w:t>www.FreestyleReleasing.com</w:t>
      </w:r>
      <w:r w:rsidR="00D166CE">
        <w:fldChar w:fldCharType="end"/>
      </w:r>
      <w:r w:rsidR="00D166CE">
        <w:t xml:space="preserve"> )</w:t>
      </w:r>
    </w:p>
    <w:p w14:paraId="764E3F95" w14:textId="7FE9EE00" w:rsidR="00D166CE" w:rsidRDefault="005D6F81" w:rsidP="005D6F81">
      <w:pPr>
        <w:pStyle w:val="ListParagraph"/>
      </w:pPr>
      <w:r>
        <w:t>Project Status: Development stage</w:t>
      </w:r>
    </w:p>
    <w:p w14:paraId="4CACECB5" w14:textId="77777777" w:rsidR="005D6F81" w:rsidRDefault="005D6F81" w:rsidP="00826F2E">
      <w:pPr>
        <w:pStyle w:val="ListParagraph"/>
      </w:pPr>
    </w:p>
    <w:p w14:paraId="5B292E5A" w14:textId="2CA72891" w:rsidR="00D166CE" w:rsidRPr="008D7B58" w:rsidRDefault="00D166CE" w:rsidP="00826F2E">
      <w:pPr>
        <w:pStyle w:val="ListParagraph"/>
        <w:rPr>
          <w:b/>
          <w:u w:val="single"/>
        </w:rPr>
      </w:pPr>
      <w:r w:rsidRPr="008D7B58">
        <w:rPr>
          <w:b/>
          <w:u w:val="single"/>
        </w:rPr>
        <w:t>Project 4: Television Pilot</w:t>
      </w:r>
    </w:p>
    <w:p w14:paraId="55E42689" w14:textId="5613EB95" w:rsidR="00D166CE" w:rsidRDefault="00D166CE" w:rsidP="00826F2E">
      <w:pPr>
        <w:pStyle w:val="ListParagraph"/>
      </w:pPr>
      <w:r>
        <w:t xml:space="preserve">Genre: </w:t>
      </w:r>
      <w:r w:rsidR="00474FE4">
        <w:t>Police Procedural/Comedy</w:t>
      </w:r>
    </w:p>
    <w:p w14:paraId="67BDE7F4" w14:textId="7A90899E" w:rsidR="00474FE4" w:rsidRDefault="00474FE4" w:rsidP="00826F2E">
      <w:pPr>
        <w:pStyle w:val="ListParagraph"/>
      </w:pPr>
      <w:r>
        <w:t>Plot: Provided upon verification of Accredited Investor status</w:t>
      </w:r>
    </w:p>
    <w:p w14:paraId="57C6A40E" w14:textId="4A69F826" w:rsidR="00474FE4" w:rsidRDefault="00474FE4" w:rsidP="00826F2E">
      <w:pPr>
        <w:pStyle w:val="ListParagraph"/>
      </w:pPr>
      <w:r>
        <w:t>Attached Talent:</w:t>
      </w:r>
      <w:r w:rsidR="008D7B58">
        <w:t xml:space="preserve"> To be determined</w:t>
      </w:r>
    </w:p>
    <w:p w14:paraId="15FC7F1E" w14:textId="2DE6EE41" w:rsidR="00474FE4" w:rsidRDefault="00474FE4" w:rsidP="00826F2E">
      <w:pPr>
        <w:pStyle w:val="ListParagraph"/>
      </w:pPr>
      <w:r>
        <w:t>Television Distribution: To be determined</w:t>
      </w:r>
    </w:p>
    <w:p w14:paraId="0F49DC02" w14:textId="77777777" w:rsidR="005D6F81" w:rsidRDefault="005D6F81" w:rsidP="005D6F81">
      <w:pPr>
        <w:pStyle w:val="ListParagraph"/>
      </w:pPr>
      <w:r>
        <w:t>Project Status: Development stage</w:t>
      </w:r>
    </w:p>
    <w:p w14:paraId="6C810D45" w14:textId="77777777" w:rsidR="00474FE4" w:rsidRDefault="00474FE4" w:rsidP="005D6F81"/>
    <w:p w14:paraId="0F4EF388" w14:textId="7A35A2C7" w:rsidR="00474FE4" w:rsidRPr="008D7B58" w:rsidRDefault="00474FE4" w:rsidP="00826F2E">
      <w:pPr>
        <w:pStyle w:val="ListParagraph"/>
        <w:rPr>
          <w:b/>
          <w:u w:val="single"/>
        </w:rPr>
      </w:pPr>
      <w:r w:rsidRPr="008D7B58">
        <w:rPr>
          <w:b/>
          <w:u w:val="single"/>
        </w:rPr>
        <w:t>Project 5: Feature Film</w:t>
      </w:r>
    </w:p>
    <w:p w14:paraId="62E1598F" w14:textId="504266D3" w:rsidR="00474FE4" w:rsidRDefault="00474FE4" w:rsidP="00826F2E">
      <w:pPr>
        <w:pStyle w:val="ListParagraph"/>
      </w:pPr>
      <w:r>
        <w:t>Genre: Crime/Legal Drama, based on a true story (rights acquired)</w:t>
      </w:r>
    </w:p>
    <w:p w14:paraId="554196C8" w14:textId="370BC702" w:rsidR="00474FE4" w:rsidRDefault="00474FE4" w:rsidP="00826F2E">
      <w:pPr>
        <w:pStyle w:val="ListParagraph"/>
      </w:pPr>
      <w:r>
        <w:t>Plot: Provided upon verification of Accredited Investor status</w:t>
      </w:r>
    </w:p>
    <w:p w14:paraId="1E6F8346" w14:textId="6FFE71CB" w:rsidR="00474FE4" w:rsidRDefault="00474FE4" w:rsidP="00826F2E">
      <w:pPr>
        <w:pStyle w:val="ListParagraph"/>
      </w:pPr>
      <w:r>
        <w:t xml:space="preserve">Attached Talent: </w:t>
      </w:r>
      <w:r w:rsidR="005D6F81">
        <w:t>To be determined</w:t>
      </w:r>
    </w:p>
    <w:p w14:paraId="59DE6281" w14:textId="2C795FD1" w:rsidR="00474FE4" w:rsidRDefault="00474FE4" w:rsidP="00474FE4">
      <w:pPr>
        <w:pStyle w:val="ListParagraph"/>
      </w:pPr>
      <w:r>
        <w:t xml:space="preserve">Theatrical Distribution: Freestyle </w:t>
      </w:r>
      <w:proofErr w:type="gramStart"/>
      <w:r>
        <w:t xml:space="preserve">Releasing ( </w:t>
      </w:r>
      <w:proofErr w:type="gramEnd"/>
      <w:r>
        <w:fldChar w:fldCharType="begin"/>
      </w:r>
      <w:r>
        <w:instrText xml:space="preserve"> HYPERLINK "http://www.FreestyleReleasing.com" </w:instrText>
      </w:r>
      <w:r>
        <w:fldChar w:fldCharType="separate"/>
      </w:r>
      <w:r w:rsidRPr="00490513">
        <w:rPr>
          <w:rStyle w:val="Hyperlink"/>
        </w:rPr>
        <w:t>www.FreestyleReleasing.com</w:t>
      </w:r>
      <w:r>
        <w:fldChar w:fldCharType="end"/>
      </w:r>
      <w:r>
        <w:t xml:space="preserve"> )</w:t>
      </w:r>
    </w:p>
    <w:p w14:paraId="694865AA" w14:textId="3EEC8D05" w:rsidR="005D6F81" w:rsidRDefault="005D6F81" w:rsidP="005D6F81">
      <w:pPr>
        <w:pStyle w:val="ListParagraph"/>
      </w:pPr>
      <w:r>
        <w:t>Project Status: Development stage</w:t>
      </w:r>
    </w:p>
    <w:p w14:paraId="13EAC83E" w14:textId="77777777" w:rsidR="005D6F81" w:rsidRDefault="005D6F81" w:rsidP="005D6F81">
      <w:pPr>
        <w:pStyle w:val="ListParagraph"/>
      </w:pPr>
    </w:p>
    <w:p w14:paraId="3110BAAE" w14:textId="645F0CB2" w:rsidR="005D6F81" w:rsidRPr="008D7B58" w:rsidRDefault="005D6F81" w:rsidP="005D6F81">
      <w:pPr>
        <w:pStyle w:val="ListParagraph"/>
        <w:rPr>
          <w:b/>
          <w:u w:val="single"/>
        </w:rPr>
      </w:pPr>
      <w:r w:rsidRPr="008D7B58">
        <w:rPr>
          <w:b/>
          <w:u w:val="single"/>
        </w:rPr>
        <w:t>Project 6: Feature Film</w:t>
      </w:r>
    </w:p>
    <w:p w14:paraId="4FBAEAA0" w14:textId="40BA8A39" w:rsidR="005D6F81" w:rsidRDefault="005D6F81" w:rsidP="005D6F81">
      <w:pPr>
        <w:pStyle w:val="ListParagraph"/>
      </w:pPr>
      <w:r>
        <w:t xml:space="preserve">Genre: </w:t>
      </w:r>
      <w:r w:rsidR="00EF0C60">
        <w:t>Action</w:t>
      </w:r>
      <w:r>
        <w:t>/</w:t>
      </w:r>
      <w:r w:rsidR="00EF0C60">
        <w:t>Period Drama</w:t>
      </w:r>
    </w:p>
    <w:p w14:paraId="50C7D5F7" w14:textId="77777777" w:rsidR="005D6F81" w:rsidRDefault="005D6F81" w:rsidP="005D6F81">
      <w:pPr>
        <w:pStyle w:val="ListParagraph"/>
      </w:pPr>
      <w:r>
        <w:t>Plot: Provided upon verification of Accredited Investor status</w:t>
      </w:r>
    </w:p>
    <w:p w14:paraId="1D683668" w14:textId="77777777" w:rsidR="005D6F81" w:rsidRDefault="005D6F81" w:rsidP="005D6F81">
      <w:pPr>
        <w:pStyle w:val="ListParagraph"/>
      </w:pPr>
      <w:r>
        <w:t>Attached Talent: To be determined</w:t>
      </w:r>
    </w:p>
    <w:p w14:paraId="41FBE6CF" w14:textId="77777777" w:rsidR="005D6F81" w:rsidRDefault="005D6F81" w:rsidP="005D6F81">
      <w:pPr>
        <w:pStyle w:val="ListParagraph"/>
      </w:pPr>
      <w:r>
        <w:t xml:space="preserve">Theatrical Distribution: Freestyle </w:t>
      </w:r>
      <w:proofErr w:type="gramStart"/>
      <w:r>
        <w:t xml:space="preserve">Releasing ( </w:t>
      </w:r>
      <w:proofErr w:type="gramEnd"/>
      <w:r>
        <w:fldChar w:fldCharType="begin"/>
      </w:r>
      <w:r>
        <w:instrText xml:space="preserve"> HYPERLINK "http://www.FreestyleReleasing.com" </w:instrText>
      </w:r>
      <w:r>
        <w:fldChar w:fldCharType="separate"/>
      </w:r>
      <w:r w:rsidRPr="00490513">
        <w:rPr>
          <w:rStyle w:val="Hyperlink"/>
        </w:rPr>
        <w:t>www.FreestyleReleasing.com</w:t>
      </w:r>
      <w:r>
        <w:fldChar w:fldCharType="end"/>
      </w:r>
      <w:r>
        <w:t xml:space="preserve"> )</w:t>
      </w:r>
    </w:p>
    <w:p w14:paraId="69D67BFA" w14:textId="2EB1655B" w:rsidR="005D6F81" w:rsidRDefault="005D6F81" w:rsidP="00EF0C60">
      <w:pPr>
        <w:pStyle w:val="ListParagraph"/>
      </w:pPr>
      <w:r>
        <w:t>Project Status: Development stage</w:t>
      </w:r>
    </w:p>
    <w:p w14:paraId="0AF3175C" w14:textId="77777777" w:rsidR="0077566B" w:rsidRDefault="0077566B" w:rsidP="00826F2E">
      <w:pPr>
        <w:pStyle w:val="ListParagraph"/>
      </w:pPr>
    </w:p>
    <w:p w14:paraId="433E1ED1" w14:textId="77777777" w:rsidR="00BE16BB" w:rsidRDefault="00330123" w:rsidP="001704E6">
      <w:pPr>
        <w:pStyle w:val="ListParagraph"/>
        <w:numPr>
          <w:ilvl w:val="0"/>
          <w:numId w:val="1"/>
        </w:numPr>
      </w:pPr>
      <w:r>
        <w:t xml:space="preserve">About Us content: </w:t>
      </w:r>
    </w:p>
    <w:p w14:paraId="556B3957" w14:textId="165C80FD" w:rsidR="008118A0" w:rsidRDefault="00330123" w:rsidP="00BE16BB">
      <w:pPr>
        <w:pStyle w:val="ListParagraph"/>
      </w:pPr>
      <w:r>
        <w:t xml:space="preserve">“Dark Film Productions Inc. is an independent film and television production company, based in Century City, California. We are committed to producing intelligent, engaging and commercially viable </w:t>
      </w:r>
      <w:r w:rsidR="00257180">
        <w:t xml:space="preserve">feature </w:t>
      </w:r>
      <w:r>
        <w:t>films and television projects</w:t>
      </w:r>
      <w:r w:rsidR="00257180">
        <w:t xml:space="preserve"> for domestic and international distribution</w:t>
      </w:r>
      <w:r>
        <w:t xml:space="preserve">. The budgets vary from under $1million to </w:t>
      </w:r>
      <w:r w:rsidR="00E8217C">
        <w:t>$40 million</w:t>
      </w:r>
      <w:r w:rsidR="003A60FB">
        <w:t>. Our company works closely with both Active and Passive Accredited Investors, in order to provide them with the bes</w:t>
      </w:r>
      <w:r w:rsidR="00947E7C">
        <w:t xml:space="preserve">t opportunity for a </w:t>
      </w:r>
      <w:r w:rsidR="003A60FB">
        <w:t>return on their investment</w:t>
      </w:r>
      <w:r w:rsidR="0037189C">
        <w:t xml:space="preserve">. </w:t>
      </w:r>
      <w:r w:rsidR="0037189C" w:rsidRPr="008118A0">
        <w:rPr>
          <w:b/>
        </w:rPr>
        <w:t>Although a profit can never be guaranteed</w:t>
      </w:r>
      <w:r w:rsidR="00630EBD" w:rsidRPr="008118A0">
        <w:rPr>
          <w:b/>
        </w:rPr>
        <w:t xml:space="preserve"> and there is a possible risk of losing all of the investment</w:t>
      </w:r>
      <w:r w:rsidR="0037189C">
        <w:t>, our team is focused on maximizing the potential return on each individual investment, by utilizing archetypal story forms and narrative elements that have proven fin</w:t>
      </w:r>
      <w:r w:rsidR="003D5E1E">
        <w:t>ancially successful in the past. By doing this, and introducing a fresh visu</w:t>
      </w:r>
      <w:r w:rsidR="00BE16BB">
        <w:t>al esthetic</w:t>
      </w:r>
      <w:r w:rsidR="00A856F7">
        <w:t xml:space="preserve"> </w:t>
      </w:r>
      <w:r w:rsidR="00BE16BB">
        <w:t xml:space="preserve">to every project, </w:t>
      </w:r>
      <w:r w:rsidR="009B054D">
        <w:t xml:space="preserve">the </w:t>
      </w:r>
      <w:r w:rsidR="00694189">
        <w:t xml:space="preserve">storytelling </w:t>
      </w:r>
      <w:r w:rsidR="009B054D">
        <w:t>concept of “the same, but different,” is used to maintain audience interest in an apparently “new” narrative and visua</w:t>
      </w:r>
      <w:r w:rsidR="00EC59FB">
        <w:t xml:space="preserve">l form. Thus, a new twist on a classic </w:t>
      </w:r>
      <w:r w:rsidR="009B054D">
        <w:t>archetypal story form will potentially provide the best chance for a return on investment.</w:t>
      </w:r>
      <w:r w:rsidR="00C439A4">
        <w:t xml:space="preserve"> </w:t>
      </w:r>
    </w:p>
    <w:p w14:paraId="0DA431C5" w14:textId="77777777" w:rsidR="008118A0" w:rsidRDefault="008118A0" w:rsidP="00BE16BB">
      <w:pPr>
        <w:pStyle w:val="ListParagraph"/>
      </w:pPr>
    </w:p>
    <w:p w14:paraId="2E27CEDA" w14:textId="0D83A02A" w:rsidR="00694189" w:rsidRDefault="00C439A4" w:rsidP="00BE16BB">
      <w:pPr>
        <w:pStyle w:val="ListParagraph"/>
      </w:pPr>
      <w:r>
        <w:t xml:space="preserve">If you are an Accredited Investor and are interested in diversifying your portfolio, please visit our Investor web page to inquire about investing in our </w:t>
      </w:r>
      <w:r w:rsidR="00826F2E">
        <w:t xml:space="preserve">upcoming </w:t>
      </w:r>
      <w:r>
        <w:t xml:space="preserve">film and television projects. </w:t>
      </w:r>
    </w:p>
    <w:p w14:paraId="0A5C6B9B" w14:textId="77777777" w:rsidR="00694189" w:rsidRDefault="00694189" w:rsidP="00BE16BB">
      <w:pPr>
        <w:pStyle w:val="ListParagraph"/>
      </w:pPr>
    </w:p>
    <w:p w14:paraId="70B917CE" w14:textId="16DCA815" w:rsidR="00330123" w:rsidRDefault="00C439A4" w:rsidP="00826F2E">
      <w:pPr>
        <w:pStyle w:val="ListParagraph"/>
      </w:pPr>
      <w:r>
        <w:t>Our company complies with SEC securities laws</w:t>
      </w:r>
      <w:r w:rsidR="00694189">
        <w:t xml:space="preserve"> and </w:t>
      </w:r>
      <w:r w:rsidR="00826F2E">
        <w:t xml:space="preserve">we </w:t>
      </w:r>
      <w:r w:rsidR="00694189">
        <w:t>are required to take reasonable steps to verify that all purchasers of these securities are accredited investors</w:t>
      </w:r>
      <w:r>
        <w:t>.</w:t>
      </w:r>
      <w:r w:rsidR="00826F2E">
        <w:t xml:space="preserve"> These offerings are made under Rule 506 of Regulation D and Rule 144A, under the Securities Act of 1933 to implement Section 201(a) of the Jumpstart Our Business Startups Act.</w:t>
      </w:r>
      <w:r w:rsidR="009B054D">
        <w:t>”</w:t>
      </w:r>
    </w:p>
    <w:p w14:paraId="16E0A427" w14:textId="77777777" w:rsidR="00826F2E" w:rsidRDefault="00826F2E" w:rsidP="00826F2E">
      <w:pPr>
        <w:pStyle w:val="ListParagraph"/>
      </w:pPr>
    </w:p>
    <w:p w14:paraId="1F472070" w14:textId="756B3311" w:rsidR="001704E6" w:rsidRDefault="002547CC" w:rsidP="001704E6">
      <w:pPr>
        <w:pStyle w:val="ListParagraph"/>
        <w:numPr>
          <w:ilvl w:val="0"/>
          <w:numId w:val="1"/>
        </w:numPr>
      </w:pPr>
      <w:r>
        <w:t>Investor content:</w:t>
      </w:r>
    </w:p>
    <w:p w14:paraId="6C71A560" w14:textId="3891D9C7" w:rsidR="002737A5" w:rsidRDefault="00826F2E" w:rsidP="002737A5">
      <w:pPr>
        <w:pStyle w:val="ListParagraph"/>
      </w:pPr>
      <w:r>
        <w:t>“</w:t>
      </w:r>
      <w:r w:rsidR="002737A5">
        <w:t xml:space="preserve">Our company complies with SEC securities laws and we are required to take reasonable steps to verify that all purchasers of these securities offerings are accredited investors. </w:t>
      </w:r>
    </w:p>
    <w:p w14:paraId="5EE237C1" w14:textId="77777777" w:rsidR="002737A5" w:rsidRDefault="002737A5" w:rsidP="002737A5">
      <w:pPr>
        <w:pStyle w:val="ListParagraph"/>
      </w:pPr>
    </w:p>
    <w:p w14:paraId="7B65B763" w14:textId="2781C5E6" w:rsidR="002737A5" w:rsidRDefault="002737A5" w:rsidP="002737A5">
      <w:pPr>
        <w:pStyle w:val="ListParagraph"/>
      </w:pPr>
      <w:r>
        <w:t>These offerings are made under Rule 506 of Regulation D and Rule 144A, under the Securities Act of 1933 to implement Section 201(a) of the Jumpstart Our Business Startups Act.</w:t>
      </w:r>
    </w:p>
    <w:p w14:paraId="1864C1F5" w14:textId="77777777" w:rsidR="002737A5" w:rsidRDefault="002737A5" w:rsidP="00826F2E">
      <w:pPr>
        <w:pStyle w:val="ListParagraph"/>
      </w:pPr>
    </w:p>
    <w:p w14:paraId="4E5C64FD" w14:textId="083946FB" w:rsidR="00826F2E" w:rsidRDefault="00826F2E" w:rsidP="00826F2E">
      <w:pPr>
        <w:pStyle w:val="ListParagraph"/>
      </w:pPr>
      <w:r>
        <w:t xml:space="preserve">If you are an Accredited Investor and are interested in diversifying your portfolio by investing in our upcoming film and television projects, please </w:t>
      </w:r>
      <w:r w:rsidR="008118A0">
        <w:t>provi</w:t>
      </w:r>
      <w:r w:rsidR="00153A82">
        <w:t xml:space="preserve">de our company with </w:t>
      </w:r>
      <w:r w:rsidR="008118A0">
        <w:t xml:space="preserve">verification of your “Accredited Investor” status, </w:t>
      </w:r>
      <w:r w:rsidR="00153A82">
        <w:t xml:space="preserve">through </w:t>
      </w:r>
      <w:r w:rsidR="00153A82" w:rsidRPr="002737A5">
        <w:rPr>
          <w:u w:val="single"/>
        </w:rPr>
        <w:t>any of the following means</w:t>
      </w:r>
      <w:r w:rsidR="00153A82">
        <w:t>:</w:t>
      </w:r>
    </w:p>
    <w:p w14:paraId="4361C00A" w14:textId="77777777" w:rsidR="00153A82" w:rsidRDefault="00153A82" w:rsidP="00826F2E">
      <w:pPr>
        <w:pStyle w:val="ListParagraph"/>
      </w:pPr>
    </w:p>
    <w:p w14:paraId="13BE9762" w14:textId="73581DB6" w:rsidR="00153A82" w:rsidRPr="00153A82" w:rsidRDefault="00153A82" w:rsidP="00153A82">
      <w:pPr>
        <w:pStyle w:val="ListParagraph"/>
        <w:numPr>
          <w:ilvl w:val="0"/>
          <w:numId w:val="4"/>
        </w:numPr>
        <w:rPr>
          <w:b/>
          <w:u w:val="single"/>
        </w:rPr>
      </w:pPr>
      <w:r>
        <w:t>W-2s, tax returns, bank and brokerage statements, credit reports and the like</w:t>
      </w:r>
      <w:r w:rsidR="002737A5">
        <w:t>.</w:t>
      </w:r>
    </w:p>
    <w:p w14:paraId="62B91AF3" w14:textId="54231FB3" w:rsidR="00153A82" w:rsidRPr="00153A82" w:rsidRDefault="00153A82" w:rsidP="00153A82">
      <w:pPr>
        <w:pStyle w:val="ListParagraph"/>
        <w:numPr>
          <w:ilvl w:val="0"/>
          <w:numId w:val="4"/>
        </w:numPr>
        <w:rPr>
          <w:b/>
          <w:u w:val="single"/>
        </w:rPr>
      </w:pPr>
      <w:proofErr w:type="gramStart"/>
      <w:r>
        <w:t>written</w:t>
      </w:r>
      <w:proofErr w:type="gramEnd"/>
      <w:r>
        <w:t xml:space="preserve"> confirmation from a third party to verify whether you are an accredited investor. The third party may be a registered broker-dealer, SEC-registered investment adviser, licensed attorney or certified public accountant.</w:t>
      </w:r>
    </w:p>
    <w:p w14:paraId="77FA307D" w14:textId="77777777" w:rsidR="00153A82" w:rsidRPr="00C455CA" w:rsidRDefault="00153A82" w:rsidP="00153A82">
      <w:pPr>
        <w:pStyle w:val="ListParagraph"/>
        <w:ind w:left="1440"/>
        <w:rPr>
          <w:b/>
          <w:u w:val="single"/>
        </w:rPr>
      </w:pPr>
    </w:p>
    <w:p w14:paraId="1F4467D1" w14:textId="4E5C7D3C" w:rsidR="00826F2E" w:rsidRDefault="00153A82" w:rsidP="002737A5">
      <w:pPr>
        <w:pStyle w:val="ListParagraph"/>
      </w:pPr>
      <w:r>
        <w:t>The SEC does not require any specific verification method or process for companies or private funds for these offerings.</w:t>
      </w:r>
    </w:p>
    <w:p w14:paraId="36D60F36" w14:textId="77777777" w:rsidR="002737A5" w:rsidRDefault="002737A5" w:rsidP="00826F2E">
      <w:pPr>
        <w:pStyle w:val="ListParagraph"/>
      </w:pPr>
    </w:p>
    <w:p w14:paraId="42D14F24" w14:textId="4D3D4DBF" w:rsidR="002547CC" w:rsidRDefault="002547CC" w:rsidP="002547CC">
      <w:pPr>
        <w:pStyle w:val="ListParagraph"/>
      </w:pPr>
      <w:r w:rsidRPr="003101F5">
        <w:rPr>
          <w:b/>
          <w:u w:val="single"/>
        </w:rPr>
        <w:t>Accredited Investors</w:t>
      </w:r>
    </w:p>
    <w:p w14:paraId="21181787" w14:textId="370FB5E3" w:rsidR="002547CC" w:rsidRDefault="002547CC" w:rsidP="002547CC">
      <w:pPr>
        <w:pStyle w:val="ListParagraph"/>
      </w:pPr>
      <w:r>
        <w:t>The SEC’s Office of I</w:t>
      </w:r>
      <w:r w:rsidR="005901BB">
        <w:t>nvestor Education and Advocacy ha</w:t>
      </w:r>
      <w:r>
        <w:t xml:space="preserve">s </w:t>
      </w:r>
      <w:r w:rsidR="005901BB">
        <w:t>issued</w:t>
      </w:r>
      <w:r>
        <w:t xml:space="preserve"> this Investor Bulletin to educate individual investors about what it means </w:t>
      </w:r>
      <w:r w:rsidR="00C765F8">
        <w:t>to be an “accredited investor.”</w:t>
      </w:r>
    </w:p>
    <w:p w14:paraId="6161634C" w14:textId="77777777" w:rsidR="00782E8D" w:rsidRDefault="00782E8D" w:rsidP="002547CC">
      <w:pPr>
        <w:pStyle w:val="ListParagraph"/>
      </w:pPr>
    </w:p>
    <w:p w14:paraId="3C6FC0E0" w14:textId="344B689D" w:rsidR="002547CC" w:rsidRPr="003101F5" w:rsidRDefault="002547CC" w:rsidP="002547CC">
      <w:pPr>
        <w:pStyle w:val="ListParagraph"/>
        <w:rPr>
          <w:b/>
          <w:u w:val="single"/>
        </w:rPr>
      </w:pPr>
      <w:r w:rsidRPr="003101F5">
        <w:rPr>
          <w:b/>
          <w:u w:val="single"/>
        </w:rPr>
        <w:t>What does it mean to be an accredited investor?</w:t>
      </w:r>
    </w:p>
    <w:p w14:paraId="3CA73AA9" w14:textId="0D3B48C9" w:rsidR="002547CC" w:rsidRDefault="002547CC" w:rsidP="00281C05">
      <w:pPr>
        <w:pStyle w:val="ListParagraph"/>
      </w:pPr>
      <w:r>
        <w:t xml:space="preserve">Under the federal securities laws, a company or private fund may not offer or sell securities unless the transaction has been registered with the SEC or an exemption from registration is available. Certain securities offerings that are exempt from registration may only be offered to, or purchased by, persons who are accredited investors. One principal purpose of the accredited investor concept is to identify persons who can bear the economic risk of investing in these unregistered securities. Unlike offerings registered with the SEC in which certain information is required to be disclosed, companies and private funds, such as a hedge fund or venture capital fund, engaging in these exempt offerings do not have to make prescribed disclosures to accredited investors. </w:t>
      </w:r>
      <w:r w:rsidRPr="00DC7E63">
        <w:rPr>
          <w:b/>
        </w:rPr>
        <w:t xml:space="preserve">These </w:t>
      </w:r>
      <w:proofErr w:type="gramStart"/>
      <w:r w:rsidRPr="00DC7E63">
        <w:rPr>
          <w:b/>
        </w:rPr>
        <w:t>offerings,</w:t>
      </w:r>
      <w:proofErr w:type="gramEnd"/>
      <w:r w:rsidRPr="00DC7E63">
        <w:rPr>
          <w:b/>
        </w:rPr>
        <w:t xml:space="preserve"> sometimes referred to as private placements, involve unique risks and you should be aware that you could lose your entire investment.</w:t>
      </w:r>
      <w:r w:rsidR="00281C05">
        <w:t xml:space="preserve"> </w:t>
      </w:r>
      <w:r>
        <w:t xml:space="preserve">The SEC recently adopted rules to permit general advertising for certain exempt offerings. </w:t>
      </w:r>
    </w:p>
    <w:p w14:paraId="4CEAA8FA" w14:textId="77777777" w:rsidR="00782E8D" w:rsidRDefault="00782E8D" w:rsidP="00782E8D">
      <w:pPr>
        <w:pStyle w:val="ListParagraph"/>
      </w:pPr>
    </w:p>
    <w:p w14:paraId="1967FE3D" w14:textId="77777777" w:rsidR="00782E8D" w:rsidRPr="003101F5" w:rsidRDefault="00782E8D" w:rsidP="00782E8D">
      <w:pPr>
        <w:pStyle w:val="ListParagraph"/>
        <w:rPr>
          <w:b/>
          <w:u w:val="single"/>
        </w:rPr>
      </w:pPr>
      <w:r w:rsidRPr="003101F5">
        <w:rPr>
          <w:b/>
          <w:u w:val="single"/>
        </w:rPr>
        <w:t>Are you an accredited investor?</w:t>
      </w:r>
    </w:p>
    <w:p w14:paraId="5F6B8A79" w14:textId="77777777" w:rsidR="00782E8D" w:rsidRDefault="00782E8D" w:rsidP="00782E8D">
      <w:pPr>
        <w:pStyle w:val="ListParagraph"/>
      </w:pPr>
      <w:r>
        <w:t>An accredited investor, in the context of a natural person, includes anyone who:</w:t>
      </w:r>
    </w:p>
    <w:p w14:paraId="55712A9D" w14:textId="6EF7F8E8" w:rsidR="00782E8D" w:rsidRDefault="00782E8D" w:rsidP="00782E8D">
      <w:pPr>
        <w:pStyle w:val="ListParagraph"/>
        <w:numPr>
          <w:ilvl w:val="0"/>
          <w:numId w:val="2"/>
        </w:numPr>
      </w:pPr>
      <w:proofErr w:type="gramStart"/>
      <w:r>
        <w:t>earned</w:t>
      </w:r>
      <w:proofErr w:type="gramEnd"/>
      <w:r>
        <w:t xml:space="preserve"> income that exceeded $200,000 (or $300,000 together with a spouse) in each of the prior two years, and reasonably expects the same for the current year, OR</w:t>
      </w:r>
    </w:p>
    <w:p w14:paraId="717C9F0D" w14:textId="77777777" w:rsidR="00782E8D" w:rsidRDefault="00782E8D" w:rsidP="00782E8D">
      <w:pPr>
        <w:pStyle w:val="ListParagraph"/>
      </w:pPr>
    </w:p>
    <w:p w14:paraId="20883A5C" w14:textId="71181067" w:rsidR="00782E8D" w:rsidRDefault="00782E8D" w:rsidP="00782E8D">
      <w:pPr>
        <w:pStyle w:val="ListParagraph"/>
        <w:numPr>
          <w:ilvl w:val="0"/>
          <w:numId w:val="2"/>
        </w:numPr>
      </w:pPr>
      <w:proofErr w:type="gramStart"/>
      <w:r>
        <w:t>has</w:t>
      </w:r>
      <w:proofErr w:type="gramEnd"/>
      <w:r>
        <w:t xml:space="preserve"> a net worth over $1 million, either alone or together with a spouse (excluding the value of the person’s primary residence). </w:t>
      </w:r>
    </w:p>
    <w:p w14:paraId="2533969E" w14:textId="77777777" w:rsidR="00782E8D" w:rsidRDefault="00782E8D" w:rsidP="00782E8D">
      <w:pPr>
        <w:pStyle w:val="ListParagraph"/>
      </w:pPr>
    </w:p>
    <w:p w14:paraId="6800508D" w14:textId="658F6679" w:rsidR="00782E8D" w:rsidRDefault="00782E8D" w:rsidP="00782E8D">
      <w:pPr>
        <w:pStyle w:val="ListParagraph"/>
      </w:pPr>
      <w:r>
        <w:t>On the income test, the person must satisfy the thresholds for the three years consistently either alone or with a spouse, and cannot, for example, satisfy one year based on individual income and the next two years based on joint income with a spouse. The only exception is if a person is married within this period, in which case the person may satisfy the threshold on the basis of joint income for the years during which the person was married and on the basis of individual income for the other years.</w:t>
      </w:r>
    </w:p>
    <w:p w14:paraId="6F1F2AE7" w14:textId="77777777" w:rsidR="00782E8D" w:rsidRDefault="00782E8D" w:rsidP="00782E8D">
      <w:pPr>
        <w:pStyle w:val="ListParagraph"/>
      </w:pPr>
    </w:p>
    <w:p w14:paraId="2BA50986" w14:textId="5370E8CB" w:rsidR="002547CC" w:rsidRDefault="00782E8D" w:rsidP="00782E8D">
      <w:pPr>
        <w:pStyle w:val="ListParagraph"/>
      </w:pPr>
      <w:r>
        <w:t>In addition, entities such as banks, partnerships, corporations, nonprofits and trusts may be accredited investors. Of the entities that would be considered accredited investors and depending on your circumstances, the following may be relevant to you:</w:t>
      </w:r>
    </w:p>
    <w:p w14:paraId="6830F38B" w14:textId="77777777" w:rsidR="006617B6" w:rsidRDefault="005008D3" w:rsidP="005008D3">
      <w:pPr>
        <w:pStyle w:val="ListParagraph"/>
        <w:numPr>
          <w:ilvl w:val="0"/>
          <w:numId w:val="3"/>
        </w:numPr>
      </w:pPr>
      <w:proofErr w:type="gramStart"/>
      <w:r>
        <w:t>any</w:t>
      </w:r>
      <w:proofErr w:type="gramEnd"/>
      <w:r>
        <w:t xml:space="preserve"> trust, with total assets in excess of $5 million, not formed to specifically purchase the subject securities, whose purchase is directed by a sophisticated person, or </w:t>
      </w:r>
    </w:p>
    <w:p w14:paraId="73C30BFA" w14:textId="38FC1ACD" w:rsidR="005008D3" w:rsidRDefault="005008D3" w:rsidP="005008D3">
      <w:pPr>
        <w:pStyle w:val="ListParagraph"/>
        <w:numPr>
          <w:ilvl w:val="0"/>
          <w:numId w:val="3"/>
        </w:numPr>
      </w:pPr>
      <w:proofErr w:type="gramStart"/>
      <w:r>
        <w:t>any</w:t>
      </w:r>
      <w:proofErr w:type="gramEnd"/>
      <w:r>
        <w:t xml:space="preserve"> entity in which all of the equity owners are accredited investors.</w:t>
      </w:r>
    </w:p>
    <w:p w14:paraId="1CAF676A" w14:textId="77777777" w:rsidR="005008D3" w:rsidRDefault="005008D3" w:rsidP="005008D3">
      <w:pPr>
        <w:pStyle w:val="ListParagraph"/>
      </w:pPr>
    </w:p>
    <w:p w14:paraId="5CCB3AB6" w14:textId="066E1E4C" w:rsidR="005008D3" w:rsidRDefault="005008D3" w:rsidP="006617B6">
      <w:pPr>
        <w:pStyle w:val="ListParagraph"/>
      </w:pPr>
      <w:r>
        <w:t>In this context, a sophisticated person means the person must have, or the company or private fund offering the securities reasonably believes that this person has, sufficient knowledge and experience in financial and business matters to evaluate the merits and risks of the prospective investment.</w:t>
      </w:r>
    </w:p>
    <w:p w14:paraId="7B985146" w14:textId="77777777" w:rsidR="005008D3" w:rsidRDefault="005008D3" w:rsidP="005008D3">
      <w:pPr>
        <w:pStyle w:val="ListParagraph"/>
      </w:pPr>
    </w:p>
    <w:p w14:paraId="05ADEEB0" w14:textId="77777777" w:rsidR="006617B6" w:rsidRPr="003101F5" w:rsidRDefault="005008D3" w:rsidP="006617B6">
      <w:pPr>
        <w:pStyle w:val="ListParagraph"/>
        <w:rPr>
          <w:b/>
          <w:u w:val="single"/>
        </w:rPr>
      </w:pPr>
      <w:r w:rsidRPr="003101F5">
        <w:rPr>
          <w:b/>
          <w:u w:val="single"/>
        </w:rPr>
        <w:t>How do I calculate my net worth?</w:t>
      </w:r>
    </w:p>
    <w:p w14:paraId="262C6F99" w14:textId="629E29CD" w:rsidR="006617B6" w:rsidRDefault="005008D3" w:rsidP="006617B6">
      <w:pPr>
        <w:pStyle w:val="ListParagraph"/>
      </w:pPr>
      <w:r>
        <w:t>To qualify as an accredited investor under the net worth test, you must have a net worth that exceeds $1 million, either alone or with a spouse. If calculating joint net worth with a spouse, it is not necessary that property be held jointly. Calculating net worth involves adding up all your</w:t>
      </w:r>
      <w:r w:rsidR="006617B6">
        <w:t xml:space="preserve"> assets and subtracting all your liabilities. The resulting sum is your net worth. </w:t>
      </w:r>
    </w:p>
    <w:p w14:paraId="11C1FA94" w14:textId="77777777" w:rsidR="006617B6" w:rsidRDefault="006617B6" w:rsidP="006617B6">
      <w:pPr>
        <w:pStyle w:val="ListParagraph"/>
      </w:pPr>
    </w:p>
    <w:p w14:paraId="7914776A" w14:textId="77777777" w:rsidR="006617B6" w:rsidRDefault="006617B6" w:rsidP="006617B6">
      <w:pPr>
        <w:pStyle w:val="ListParagraph"/>
      </w:pPr>
      <w:r w:rsidRPr="006617B6">
        <w:rPr>
          <w:b/>
          <w:u w:val="single"/>
        </w:rPr>
        <w:t>The value of your primary residence is not included in your net worth calculation</w:t>
      </w:r>
      <w:r>
        <w:t xml:space="preserve">. </w:t>
      </w:r>
    </w:p>
    <w:p w14:paraId="42A93744" w14:textId="77777777" w:rsidR="003101F5" w:rsidRDefault="003101F5" w:rsidP="006617B6">
      <w:pPr>
        <w:pStyle w:val="ListParagraph"/>
      </w:pPr>
    </w:p>
    <w:p w14:paraId="1253CD59" w14:textId="57075D1C" w:rsidR="006617B6" w:rsidRPr="006617B6" w:rsidRDefault="006617B6" w:rsidP="006617B6">
      <w:pPr>
        <w:pStyle w:val="ListParagraph"/>
        <w:rPr>
          <w:b/>
          <w:u w:val="single"/>
        </w:rPr>
      </w:pPr>
      <w:r>
        <w:t>In addition, any mortgage or other loan on the residence does not count as a liability up to the fair market value of the residence. If the loan is for more than the fair market value of the residence (i.e., if your mortgage is underwater), then the loan amount that is over the fair market value counts as a liability under the net worth test.</w:t>
      </w:r>
    </w:p>
    <w:p w14:paraId="33F97805" w14:textId="77777777" w:rsidR="006617B6" w:rsidRDefault="006617B6" w:rsidP="006617B6">
      <w:pPr>
        <w:pStyle w:val="ListParagraph"/>
      </w:pPr>
    </w:p>
    <w:p w14:paraId="2EA4115D" w14:textId="2B05D6BF" w:rsidR="00C765F8" w:rsidRDefault="006617B6" w:rsidP="006617B6">
      <w:pPr>
        <w:pStyle w:val="ListParagraph"/>
      </w:pPr>
      <w:r>
        <w:t>Further, any increase in the loan amount in the 60 days prior to your purchase of the securities (even if the loan amount does not exceed the value of the residence) will count as a liability as well. The reason for this is to prevent net worth from being artificially inflated through converting home equity into cash or other assets.</w:t>
      </w:r>
    </w:p>
    <w:p w14:paraId="36B2797F" w14:textId="77777777" w:rsidR="00C85C85" w:rsidRDefault="00C85C85" w:rsidP="006617B6">
      <w:pPr>
        <w:pStyle w:val="ListParagraph"/>
      </w:pPr>
    </w:p>
    <w:p w14:paraId="20184175" w14:textId="483A4F9A" w:rsidR="00C85C85" w:rsidRPr="003101F5" w:rsidRDefault="00C85C85" w:rsidP="00C85C85">
      <w:pPr>
        <w:pStyle w:val="ListParagraph"/>
        <w:rPr>
          <w:b/>
          <w:u w:val="single"/>
        </w:rPr>
      </w:pPr>
      <w:r w:rsidRPr="003101F5">
        <w:rPr>
          <w:b/>
          <w:u w:val="single"/>
        </w:rPr>
        <w:t>What if I am no longer an accredited investor?</w:t>
      </w:r>
    </w:p>
    <w:p w14:paraId="77EBDF84" w14:textId="4FC24491" w:rsidR="00C85C85" w:rsidRDefault="00C85C85" w:rsidP="00C85C85">
      <w:pPr>
        <w:pStyle w:val="ListParagraph"/>
      </w:pPr>
      <w:r>
        <w:t>The rules defining accredited investor were changed with the passage of the Dodd-Frank Act to exclude a primary residence from the net worth test. This means that some investors who were accredited investors prior to July 20, 2010 are now not accredited investors. For these investors, any purchase rights, such as preemptive rights or rights of first offer, related to securities that they invested in as accredited investors prior to July 20, 2010 are grandfathered in, provided that certain conditions are met. This means that the investor can still exercise these rights even though the investor may not meet the current definition of accredited investor.</w:t>
      </w:r>
    </w:p>
    <w:p w14:paraId="7EE591B9" w14:textId="77777777" w:rsidR="00C455CA" w:rsidRDefault="00C455CA" w:rsidP="00C85C85">
      <w:pPr>
        <w:pStyle w:val="ListParagraph"/>
      </w:pPr>
    </w:p>
    <w:p w14:paraId="15B872C9" w14:textId="77777777" w:rsidR="00C455CA" w:rsidRDefault="00C455CA" w:rsidP="00C455CA">
      <w:pPr>
        <w:pStyle w:val="ListParagraph"/>
        <w:rPr>
          <w:b/>
          <w:u w:val="single"/>
        </w:rPr>
      </w:pPr>
      <w:r w:rsidRPr="00C455CA">
        <w:rPr>
          <w:b/>
          <w:u w:val="single"/>
        </w:rPr>
        <w:t>How will the company or private fund know whether I am an accredited investor?</w:t>
      </w:r>
    </w:p>
    <w:p w14:paraId="65A46219" w14:textId="601847F5" w:rsidR="00C455CA" w:rsidRPr="00C455CA" w:rsidRDefault="00C455CA" w:rsidP="00C455CA">
      <w:pPr>
        <w:pStyle w:val="ListParagraph"/>
        <w:rPr>
          <w:b/>
          <w:u w:val="single"/>
        </w:rPr>
      </w:pPr>
      <w:r>
        <w:t xml:space="preserve">In a rule 506(c) offering, the company or private fund is required to take reasonable steps to verify your accredited investor status, which could include reviewing documentation, such as W-2s, tax returns, bank and brokerage statements, credit reports and the like. </w:t>
      </w:r>
    </w:p>
    <w:p w14:paraId="5E62AA44" w14:textId="77777777" w:rsidR="00DC7E63" w:rsidRDefault="00DC7E63" w:rsidP="00C455CA">
      <w:pPr>
        <w:pStyle w:val="ListParagraph"/>
      </w:pPr>
    </w:p>
    <w:p w14:paraId="4804E4AB" w14:textId="725FD7DC" w:rsidR="00C455CA" w:rsidRDefault="00C455CA" w:rsidP="00C455CA">
      <w:pPr>
        <w:pStyle w:val="ListParagraph"/>
      </w:pPr>
      <w:r>
        <w:t xml:space="preserve">Depending on the circumstances, the company or private fund may rely on a written confirmation from a third party to verify your accredited investor status. The SEC does not require any specific verification method or process for companies or private funds for these offerings. </w:t>
      </w:r>
    </w:p>
    <w:p w14:paraId="6855602B" w14:textId="77777777" w:rsidR="00C455CA" w:rsidRDefault="00C455CA" w:rsidP="00C455CA">
      <w:pPr>
        <w:pStyle w:val="ListParagraph"/>
      </w:pPr>
    </w:p>
    <w:p w14:paraId="61E911EC" w14:textId="5DD5A630" w:rsidR="00C455CA" w:rsidRPr="00C455CA" w:rsidRDefault="00C455CA" w:rsidP="00C455CA">
      <w:pPr>
        <w:pStyle w:val="ListParagraph"/>
        <w:rPr>
          <w:b/>
          <w:u w:val="single"/>
        </w:rPr>
      </w:pPr>
      <w:r w:rsidRPr="00C455CA">
        <w:rPr>
          <w:b/>
          <w:u w:val="single"/>
        </w:rPr>
        <w:t>Third-party verification</w:t>
      </w:r>
    </w:p>
    <w:p w14:paraId="481451F4" w14:textId="50B0307D" w:rsidR="00C455CA" w:rsidRDefault="00C455CA" w:rsidP="00C85C85">
      <w:pPr>
        <w:pStyle w:val="ListParagraph"/>
      </w:pPr>
      <w:r>
        <w:t>If the company or private fund accepts a written confirmation from a third party to verify whether you are an accredited investor, the third party may be a registered broker-dealer, SEC-registered investment adviser, licensed attorney or certified public accountant. The third party could be engaged by the company or private fund, or could be retained by you (e.g., your personal broker-dealer, investment adviser, attorney or certified public accountant).</w:t>
      </w:r>
    </w:p>
    <w:p w14:paraId="70B9F848" w14:textId="77777777" w:rsidR="003101F5" w:rsidRDefault="003101F5" w:rsidP="00C85C85">
      <w:pPr>
        <w:pStyle w:val="ListParagraph"/>
      </w:pPr>
    </w:p>
    <w:p w14:paraId="43C149B1" w14:textId="03880C76" w:rsidR="003101F5" w:rsidRDefault="003101F5" w:rsidP="003101F5">
      <w:pPr>
        <w:pStyle w:val="ListParagraph"/>
      </w:pPr>
      <w:r>
        <w:t xml:space="preserve">You do not have to provide any information if you do not feel comfortable doing so. If you do not provide all of the requested information, you should not be able to invest in the particular offering if the company or private fund is unable to verify that </w:t>
      </w:r>
      <w:r w:rsidR="002E5607">
        <w:t>you are an accredited investor.</w:t>
      </w:r>
    </w:p>
    <w:p w14:paraId="49CDEB83" w14:textId="77777777" w:rsidR="000C4917" w:rsidRDefault="000C4917" w:rsidP="003101F5">
      <w:pPr>
        <w:pStyle w:val="ListParagraph"/>
      </w:pPr>
    </w:p>
    <w:p w14:paraId="2976C510" w14:textId="768EDBD3" w:rsidR="003101F5" w:rsidRDefault="000C4917" w:rsidP="00D50601">
      <w:pPr>
        <w:pStyle w:val="ListParagraph"/>
      </w:pPr>
      <w:r>
        <w:t xml:space="preserve">If the company or private fund offering the securities does not take steps to verify your accredited investor status or allows you to participate in the offering even though you do not meet the income or net worth criteria discussed above, this may be a warning sign that the company or private fund is not complying with the federal securities laws and is something to consider before investing in the </w:t>
      </w:r>
      <w:r w:rsidR="00D50601">
        <w:t>offering.</w:t>
      </w:r>
    </w:p>
    <w:p w14:paraId="40651F4E" w14:textId="77777777" w:rsidR="002A24F3" w:rsidRDefault="002A24F3" w:rsidP="00D50601">
      <w:pPr>
        <w:pStyle w:val="ListParagraph"/>
      </w:pPr>
    </w:p>
    <w:p w14:paraId="04B03285" w14:textId="25D07EDB" w:rsidR="00D50601" w:rsidRDefault="002A24F3" w:rsidP="002A24F3">
      <w:pPr>
        <w:pStyle w:val="ListParagraph"/>
        <w:numPr>
          <w:ilvl w:val="0"/>
          <w:numId w:val="1"/>
        </w:numPr>
      </w:pPr>
      <w:r>
        <w:t>News content:</w:t>
      </w:r>
    </w:p>
    <w:p w14:paraId="026EB98C" w14:textId="76AD986E" w:rsidR="002A24F3" w:rsidRDefault="002A24F3" w:rsidP="002A24F3">
      <w:pPr>
        <w:pStyle w:val="ListParagraph"/>
      </w:pPr>
      <w:r>
        <w:t>“More information coming soon….</w:t>
      </w:r>
    </w:p>
    <w:p w14:paraId="726A64E5" w14:textId="77777777" w:rsidR="002A24F3" w:rsidRDefault="002A24F3" w:rsidP="002A24F3"/>
    <w:p w14:paraId="1DA6FB9A" w14:textId="0035B9DF" w:rsidR="002A24F3" w:rsidRDefault="002A24F3" w:rsidP="002A24F3">
      <w:pPr>
        <w:pStyle w:val="ListParagraph"/>
        <w:numPr>
          <w:ilvl w:val="0"/>
          <w:numId w:val="1"/>
        </w:numPr>
        <w:ind w:hanging="540"/>
      </w:pPr>
      <w:r>
        <w:t>Contact Us content:</w:t>
      </w:r>
    </w:p>
    <w:p w14:paraId="56D68EEB" w14:textId="2E2EB30D" w:rsidR="002A24F3" w:rsidRDefault="002A24F3" w:rsidP="002A24F3">
      <w:pPr>
        <w:pStyle w:val="ListParagraph"/>
      </w:pPr>
      <w:r>
        <w:t>Dark Film Productions Inc.</w:t>
      </w:r>
    </w:p>
    <w:p w14:paraId="28285417" w14:textId="68C1EDD5" w:rsidR="002A24F3" w:rsidRDefault="002A24F3" w:rsidP="002A24F3">
      <w:pPr>
        <w:pStyle w:val="ListParagraph"/>
      </w:pPr>
      <w:r>
        <w:t>1999 Avenue of the Stars</w:t>
      </w:r>
    </w:p>
    <w:p w14:paraId="5097C087" w14:textId="606549E9" w:rsidR="002A24F3" w:rsidRDefault="002A24F3" w:rsidP="002A24F3">
      <w:pPr>
        <w:pStyle w:val="ListParagraph"/>
      </w:pPr>
      <w:r>
        <w:t>Suite 1100</w:t>
      </w:r>
    </w:p>
    <w:p w14:paraId="72CDE8B5" w14:textId="7FB7EED2" w:rsidR="002A24F3" w:rsidRDefault="002A24F3" w:rsidP="002A24F3">
      <w:pPr>
        <w:pStyle w:val="ListParagraph"/>
      </w:pPr>
      <w:r>
        <w:t>Century City, CA 90067</w:t>
      </w:r>
    </w:p>
    <w:p w14:paraId="28D147B0" w14:textId="35B9063B" w:rsidR="002A24F3" w:rsidRDefault="002A24F3" w:rsidP="002A24F3">
      <w:pPr>
        <w:pStyle w:val="ListParagraph"/>
      </w:pPr>
      <w:r>
        <w:t>Office: (310) 499-1493</w:t>
      </w:r>
    </w:p>
    <w:p w14:paraId="4E51DDDB" w14:textId="31C9F547" w:rsidR="002A24F3" w:rsidRDefault="002A24F3" w:rsidP="002A24F3">
      <w:pPr>
        <w:pStyle w:val="ListParagraph"/>
      </w:pPr>
      <w:r>
        <w:t xml:space="preserve">Emails: </w:t>
      </w:r>
      <w:hyperlink r:id="rId12" w:history="1">
        <w:r w:rsidRPr="00490513">
          <w:rPr>
            <w:rStyle w:val="Hyperlink"/>
          </w:rPr>
          <w:t>Eisenstein@DarkFilmProductions.com</w:t>
        </w:r>
      </w:hyperlink>
    </w:p>
    <w:p w14:paraId="666CF1AD" w14:textId="1D68504E" w:rsidR="002A24F3" w:rsidRDefault="002A24F3" w:rsidP="00234037">
      <w:pPr>
        <w:pStyle w:val="ListParagraph"/>
      </w:pPr>
      <w:r>
        <w:tab/>
      </w:r>
      <w:bookmarkStart w:id="0" w:name="_GoBack"/>
      <w:bookmarkEnd w:id="0"/>
      <w:r>
        <w:t xml:space="preserve"> </w:t>
      </w:r>
    </w:p>
    <w:p w14:paraId="022DEB28" w14:textId="05EFD5BB" w:rsidR="002A24F3" w:rsidRDefault="002A24F3" w:rsidP="002A24F3">
      <w:pPr>
        <w:pStyle w:val="ListParagraph"/>
      </w:pPr>
    </w:p>
    <w:p w14:paraId="225DDD90" w14:textId="1C1EAEBB" w:rsidR="00616F2B" w:rsidRPr="00616F2B" w:rsidRDefault="00616F2B" w:rsidP="00616F2B">
      <w:pPr>
        <w:pStyle w:val="ListParagraph"/>
        <w:rPr>
          <w:u w:val="single"/>
        </w:rPr>
      </w:pPr>
      <w:r w:rsidRPr="00616F2B">
        <w:rPr>
          <w:u w:val="single"/>
        </w:rPr>
        <w:t>Google Map-HTML to embed in website:</w:t>
      </w:r>
    </w:p>
    <w:p w14:paraId="29F1BE95" w14:textId="77777777" w:rsidR="00616F2B" w:rsidRDefault="00616F2B" w:rsidP="00616F2B">
      <w:pPr>
        <w:pStyle w:val="ListParagraph"/>
      </w:pPr>
    </w:p>
    <w:p w14:paraId="77C35848" w14:textId="6111D235" w:rsidR="00616F2B" w:rsidRDefault="00616F2B" w:rsidP="00616F2B">
      <w:pPr>
        <w:pStyle w:val="ListParagraph"/>
      </w:pPr>
      <w:r w:rsidRPr="00616F2B">
        <w:t>&lt;</w:t>
      </w:r>
      <w:proofErr w:type="spellStart"/>
      <w:proofErr w:type="gramStart"/>
      <w:r w:rsidRPr="00616F2B">
        <w:t>iframe</w:t>
      </w:r>
      <w:proofErr w:type="spellEnd"/>
      <w:proofErr w:type="gramEnd"/>
      <w:r w:rsidRPr="00616F2B">
        <w:t xml:space="preserve"> width="425" height="350" </w:t>
      </w:r>
      <w:proofErr w:type="spellStart"/>
      <w:r w:rsidRPr="00616F2B">
        <w:t>frameborder</w:t>
      </w:r>
      <w:proofErr w:type="spellEnd"/>
      <w:r w:rsidRPr="00616F2B">
        <w:t xml:space="preserve">="0" scrolling="no" </w:t>
      </w:r>
      <w:proofErr w:type="spellStart"/>
      <w:r w:rsidRPr="00616F2B">
        <w:t>marginheight</w:t>
      </w:r>
      <w:proofErr w:type="spellEnd"/>
      <w:r w:rsidRPr="00616F2B">
        <w:t xml:space="preserve">="0" </w:t>
      </w:r>
      <w:proofErr w:type="spellStart"/>
      <w:r w:rsidRPr="00616F2B">
        <w:t>marginwidth</w:t>
      </w:r>
      <w:proofErr w:type="spellEnd"/>
      <w:r w:rsidRPr="00616F2B">
        <w:t>="0" src="https://maps.google.com/maps?f=q&amp;amp;source=s_q&amp;amp;hl=en&amp;amp;geocode=&amp;amp;q=1999+Avenue+of+the+Stars,+Suite+1100,+Century+City,+CA+90067&amp;amp;aq=&amp;amp;sll=34.020479,-118.411732&amp;amp;sspn=0.770574,1.306&amp;amp;ie=UTF8&amp;amp;hq=&amp;amp;hnear=1999+Avenue+of+the+Stars+%231100,+Los+Angeles,+California+90067&amp;amp;t=m&amp;amp;z=14&amp;amp;ll=34.058739,-118.416567&amp;amp;output=embed"&gt;&lt;/iframe&gt;&lt;br /&gt;&lt;small&gt;&lt;a href="https://maps.google.com/maps?f=q&amp;amp;source=embed&amp;amp;hl=en&amp;amp;geocode=&amp;amp;q=1999+Avenue+of+the+Stars,+Suite+1100,+Century+City,+CA+90067&amp;amp;aq=&amp;amp;sll=34.020479,-118.411732&amp;amp;sspn=0.770574,1.306&amp;amp;ie=UTF8&amp;amp;hq=&amp;amp;hnear=1999+Avenue+of+the+Stars+%231100,+Los+Angeles,+California+90067&amp;amp;t=m&amp;amp;z=14&amp;amp;ll=34.058739,-118.416567" style="color:#0000FF;text-align:left"&gt;View Larger Map&lt;/a&gt;&lt;/small&gt;</w:t>
      </w:r>
    </w:p>
    <w:p w14:paraId="03BA1D6A" w14:textId="77777777" w:rsidR="00616F2B" w:rsidRDefault="00616F2B" w:rsidP="00616F2B">
      <w:pPr>
        <w:pStyle w:val="ListParagraph"/>
      </w:pPr>
    </w:p>
    <w:p w14:paraId="16071D0A" w14:textId="77777777" w:rsidR="00616F2B" w:rsidRPr="006617B6" w:rsidRDefault="00616F2B" w:rsidP="00616F2B">
      <w:pPr>
        <w:pStyle w:val="ListParagraph"/>
      </w:pPr>
    </w:p>
    <w:sectPr w:rsidR="00616F2B" w:rsidRPr="006617B6" w:rsidSect="0023456F">
      <w:headerReference w:type="default" r:id="rId13"/>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20C190" w14:textId="77777777" w:rsidR="00947E7C" w:rsidRDefault="00947E7C" w:rsidP="001704E6">
      <w:r>
        <w:separator/>
      </w:r>
    </w:p>
  </w:endnote>
  <w:endnote w:type="continuationSeparator" w:id="0">
    <w:p w14:paraId="047E367B" w14:textId="77777777" w:rsidR="00947E7C" w:rsidRDefault="00947E7C" w:rsidP="001704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B422FC" w14:textId="77777777" w:rsidR="00947E7C" w:rsidRDefault="00947E7C" w:rsidP="001704E6">
      <w:r>
        <w:separator/>
      </w:r>
    </w:p>
  </w:footnote>
  <w:footnote w:type="continuationSeparator" w:id="0">
    <w:p w14:paraId="1A674FE7" w14:textId="77777777" w:rsidR="00947E7C" w:rsidRDefault="00947E7C" w:rsidP="001704E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FA0456" w14:textId="77777777" w:rsidR="00947E7C" w:rsidRPr="001704E6" w:rsidRDefault="00947E7C" w:rsidP="001704E6">
    <w:pPr>
      <w:pStyle w:val="Header"/>
      <w:jc w:val="center"/>
      <w:rPr>
        <w:b/>
        <w:u w:val="single"/>
      </w:rPr>
    </w:pPr>
    <w:r>
      <w:rPr>
        <w:b/>
        <w:u w:val="single"/>
      </w:rPr>
      <w:t>DARK FILM PRODUCTIONS WEB CONTENT</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F97737"/>
    <w:multiLevelType w:val="hybridMultilevel"/>
    <w:tmpl w:val="26EA4F6E"/>
    <w:lvl w:ilvl="0" w:tplc="0338B2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5CB5AE2"/>
    <w:multiLevelType w:val="hybridMultilevel"/>
    <w:tmpl w:val="C7C8BA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6776732"/>
    <w:multiLevelType w:val="hybridMultilevel"/>
    <w:tmpl w:val="742892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637B39D5"/>
    <w:multiLevelType w:val="hybridMultilevel"/>
    <w:tmpl w:val="BB2646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6FBD708D"/>
    <w:multiLevelType w:val="hybridMultilevel"/>
    <w:tmpl w:val="4E0478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7B5F"/>
    <w:rsid w:val="00096618"/>
    <w:rsid w:val="000C4917"/>
    <w:rsid w:val="000D4747"/>
    <w:rsid w:val="00145307"/>
    <w:rsid w:val="00153A82"/>
    <w:rsid w:val="001704E6"/>
    <w:rsid w:val="00234037"/>
    <w:rsid w:val="0023456F"/>
    <w:rsid w:val="002547CC"/>
    <w:rsid w:val="00257180"/>
    <w:rsid w:val="002737A5"/>
    <w:rsid w:val="00281C05"/>
    <w:rsid w:val="002A24F3"/>
    <w:rsid w:val="002B2D04"/>
    <w:rsid w:val="002E5607"/>
    <w:rsid w:val="003101F5"/>
    <w:rsid w:val="00314B6A"/>
    <w:rsid w:val="00330123"/>
    <w:rsid w:val="0037189C"/>
    <w:rsid w:val="00397343"/>
    <w:rsid w:val="003A60FB"/>
    <w:rsid w:val="003D5E1E"/>
    <w:rsid w:val="00474FE4"/>
    <w:rsid w:val="004A4FC2"/>
    <w:rsid w:val="004C2F1D"/>
    <w:rsid w:val="005008D3"/>
    <w:rsid w:val="005901BB"/>
    <w:rsid w:val="005D6F81"/>
    <w:rsid w:val="00616F2B"/>
    <w:rsid w:val="00630EBD"/>
    <w:rsid w:val="006617B6"/>
    <w:rsid w:val="00694189"/>
    <w:rsid w:val="0077566B"/>
    <w:rsid w:val="00777B5F"/>
    <w:rsid w:val="00782E8D"/>
    <w:rsid w:val="008118A0"/>
    <w:rsid w:val="00826F2E"/>
    <w:rsid w:val="008D7B58"/>
    <w:rsid w:val="00936379"/>
    <w:rsid w:val="00947E7C"/>
    <w:rsid w:val="009B054D"/>
    <w:rsid w:val="00A856F7"/>
    <w:rsid w:val="00A96363"/>
    <w:rsid w:val="00BE16BB"/>
    <w:rsid w:val="00C3188C"/>
    <w:rsid w:val="00C439A4"/>
    <w:rsid w:val="00C455CA"/>
    <w:rsid w:val="00C765F8"/>
    <w:rsid w:val="00C85C85"/>
    <w:rsid w:val="00D166CE"/>
    <w:rsid w:val="00D50601"/>
    <w:rsid w:val="00D773D1"/>
    <w:rsid w:val="00DC7E63"/>
    <w:rsid w:val="00E8217C"/>
    <w:rsid w:val="00EC59FB"/>
    <w:rsid w:val="00EF0C6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4F520F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704E6"/>
    <w:pPr>
      <w:tabs>
        <w:tab w:val="center" w:pos="4320"/>
        <w:tab w:val="right" w:pos="8640"/>
      </w:tabs>
    </w:pPr>
  </w:style>
  <w:style w:type="character" w:customStyle="1" w:styleId="HeaderChar">
    <w:name w:val="Header Char"/>
    <w:basedOn w:val="DefaultParagraphFont"/>
    <w:link w:val="Header"/>
    <w:uiPriority w:val="99"/>
    <w:rsid w:val="001704E6"/>
  </w:style>
  <w:style w:type="paragraph" w:styleId="Footer">
    <w:name w:val="footer"/>
    <w:basedOn w:val="Normal"/>
    <w:link w:val="FooterChar"/>
    <w:uiPriority w:val="99"/>
    <w:unhideWhenUsed/>
    <w:rsid w:val="001704E6"/>
    <w:pPr>
      <w:tabs>
        <w:tab w:val="center" w:pos="4320"/>
        <w:tab w:val="right" w:pos="8640"/>
      </w:tabs>
    </w:pPr>
  </w:style>
  <w:style w:type="character" w:customStyle="1" w:styleId="FooterChar">
    <w:name w:val="Footer Char"/>
    <w:basedOn w:val="DefaultParagraphFont"/>
    <w:link w:val="Footer"/>
    <w:uiPriority w:val="99"/>
    <w:rsid w:val="001704E6"/>
  </w:style>
  <w:style w:type="paragraph" w:styleId="ListParagraph">
    <w:name w:val="List Paragraph"/>
    <w:basedOn w:val="Normal"/>
    <w:uiPriority w:val="34"/>
    <w:qFormat/>
    <w:rsid w:val="001704E6"/>
    <w:pPr>
      <w:ind w:left="720"/>
      <w:contextualSpacing/>
    </w:pPr>
  </w:style>
  <w:style w:type="character" w:customStyle="1" w:styleId="tint">
    <w:name w:val="tint"/>
    <w:basedOn w:val="DefaultParagraphFont"/>
    <w:rsid w:val="00330123"/>
  </w:style>
  <w:style w:type="character" w:customStyle="1" w:styleId="apple-converted-space">
    <w:name w:val="apple-converted-space"/>
    <w:basedOn w:val="DefaultParagraphFont"/>
    <w:rsid w:val="00330123"/>
  </w:style>
  <w:style w:type="paragraph" w:styleId="BalloonText">
    <w:name w:val="Balloon Text"/>
    <w:basedOn w:val="Normal"/>
    <w:link w:val="BalloonTextChar"/>
    <w:uiPriority w:val="99"/>
    <w:semiHidden/>
    <w:unhideWhenUsed/>
    <w:rsid w:val="004A4F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4FC2"/>
    <w:rPr>
      <w:rFonts w:ascii="Lucida Grande" w:hAnsi="Lucida Grande" w:cs="Lucida Grande"/>
      <w:sz w:val="18"/>
      <w:szCs w:val="18"/>
    </w:rPr>
  </w:style>
  <w:style w:type="character" w:styleId="Hyperlink">
    <w:name w:val="Hyperlink"/>
    <w:basedOn w:val="DefaultParagraphFont"/>
    <w:uiPriority w:val="99"/>
    <w:unhideWhenUsed/>
    <w:rsid w:val="00D166CE"/>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704E6"/>
    <w:pPr>
      <w:tabs>
        <w:tab w:val="center" w:pos="4320"/>
        <w:tab w:val="right" w:pos="8640"/>
      </w:tabs>
    </w:pPr>
  </w:style>
  <w:style w:type="character" w:customStyle="1" w:styleId="HeaderChar">
    <w:name w:val="Header Char"/>
    <w:basedOn w:val="DefaultParagraphFont"/>
    <w:link w:val="Header"/>
    <w:uiPriority w:val="99"/>
    <w:rsid w:val="001704E6"/>
  </w:style>
  <w:style w:type="paragraph" w:styleId="Footer">
    <w:name w:val="footer"/>
    <w:basedOn w:val="Normal"/>
    <w:link w:val="FooterChar"/>
    <w:uiPriority w:val="99"/>
    <w:unhideWhenUsed/>
    <w:rsid w:val="001704E6"/>
    <w:pPr>
      <w:tabs>
        <w:tab w:val="center" w:pos="4320"/>
        <w:tab w:val="right" w:pos="8640"/>
      </w:tabs>
    </w:pPr>
  </w:style>
  <w:style w:type="character" w:customStyle="1" w:styleId="FooterChar">
    <w:name w:val="Footer Char"/>
    <w:basedOn w:val="DefaultParagraphFont"/>
    <w:link w:val="Footer"/>
    <w:uiPriority w:val="99"/>
    <w:rsid w:val="001704E6"/>
  </w:style>
  <w:style w:type="paragraph" w:styleId="ListParagraph">
    <w:name w:val="List Paragraph"/>
    <w:basedOn w:val="Normal"/>
    <w:uiPriority w:val="34"/>
    <w:qFormat/>
    <w:rsid w:val="001704E6"/>
    <w:pPr>
      <w:ind w:left="720"/>
      <w:contextualSpacing/>
    </w:pPr>
  </w:style>
  <w:style w:type="character" w:customStyle="1" w:styleId="tint">
    <w:name w:val="tint"/>
    <w:basedOn w:val="DefaultParagraphFont"/>
    <w:rsid w:val="00330123"/>
  </w:style>
  <w:style w:type="character" w:customStyle="1" w:styleId="apple-converted-space">
    <w:name w:val="apple-converted-space"/>
    <w:basedOn w:val="DefaultParagraphFont"/>
    <w:rsid w:val="00330123"/>
  </w:style>
  <w:style w:type="paragraph" w:styleId="BalloonText">
    <w:name w:val="Balloon Text"/>
    <w:basedOn w:val="Normal"/>
    <w:link w:val="BalloonTextChar"/>
    <w:uiPriority w:val="99"/>
    <w:semiHidden/>
    <w:unhideWhenUsed/>
    <w:rsid w:val="004A4F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4FC2"/>
    <w:rPr>
      <w:rFonts w:ascii="Lucida Grande" w:hAnsi="Lucida Grande" w:cs="Lucida Grande"/>
      <w:sz w:val="18"/>
      <w:szCs w:val="18"/>
    </w:rPr>
  </w:style>
  <w:style w:type="character" w:styleId="Hyperlink">
    <w:name w:val="Hyperlink"/>
    <w:basedOn w:val="DefaultParagraphFont"/>
    <w:uiPriority w:val="99"/>
    <w:unhideWhenUsed/>
    <w:rsid w:val="00D166C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4856458">
      <w:bodyDiv w:val="1"/>
      <w:marLeft w:val="0"/>
      <w:marRight w:val="0"/>
      <w:marTop w:val="0"/>
      <w:marBottom w:val="0"/>
      <w:divBdr>
        <w:top w:val="none" w:sz="0" w:space="0" w:color="auto"/>
        <w:left w:val="none" w:sz="0" w:space="0" w:color="auto"/>
        <w:bottom w:val="none" w:sz="0" w:space="0" w:color="auto"/>
        <w:right w:val="none" w:sz="0" w:space="0" w:color="auto"/>
      </w:divBdr>
    </w:div>
    <w:div w:id="1994794406">
      <w:bodyDiv w:val="1"/>
      <w:marLeft w:val="0"/>
      <w:marRight w:val="0"/>
      <w:marTop w:val="0"/>
      <w:marBottom w:val="0"/>
      <w:divBdr>
        <w:top w:val="none" w:sz="0" w:space="0" w:color="auto"/>
        <w:left w:val="none" w:sz="0" w:space="0" w:color="auto"/>
        <w:bottom w:val="none" w:sz="0" w:space="0" w:color="auto"/>
        <w:right w:val="none" w:sz="0" w:space="0" w:color="auto"/>
      </w:divBdr>
    </w:div>
    <w:div w:id="210869828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hyperlink" Target="mailto:Eisenstein@DarkFilmProductions.com" TargetMode="External"/><Relationship Id="rId13" Type="http://schemas.openxmlformats.org/officeDocument/2006/relationships/header" Target="head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2046</Words>
  <Characters>11667</Characters>
  <Application>Microsoft Macintosh Word</Application>
  <DocSecurity>0</DocSecurity>
  <Lines>97</Lines>
  <Paragraphs>27</Paragraphs>
  <ScaleCrop>false</ScaleCrop>
  <Company/>
  <LinksUpToDate>false</LinksUpToDate>
  <CharactersWithSpaces>13686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Frausto</dc:creator>
  <cp:keywords/>
  <dc:description/>
  <cp:lastModifiedBy>Luis Frausto</cp:lastModifiedBy>
  <cp:revision>2</cp:revision>
  <dcterms:created xsi:type="dcterms:W3CDTF">2014-07-15T02:05:00Z</dcterms:created>
  <dcterms:modified xsi:type="dcterms:W3CDTF">2014-07-15T02:05:00Z</dcterms:modified>
</cp:coreProperties>
</file>